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宋体" w:eastAsia="方正小标宋简体" w:cs="Times New Roman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highlight w:val="none"/>
        </w:rPr>
        <w:t>工程信息公开表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Times New Roman"/>
          <w:sz w:val="36"/>
          <w:szCs w:val="36"/>
          <w:highlight w:val="non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671"/>
        <w:gridCol w:w="1766"/>
        <w:gridCol w:w="2074"/>
        <w:gridCol w:w="1624"/>
        <w:gridCol w:w="1600"/>
        <w:gridCol w:w="1766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val="en-US" w:eastAsia="zh-CN" w:bidi="ar"/>
              </w:rPr>
              <w:t>工程</w:t>
            </w: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实施单位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主要内容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计划工期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cs="宋体"/>
                <w:b/>
                <w:bCs/>
                <w:spacing w:val="30"/>
                <w:sz w:val="21"/>
                <w:szCs w:val="21"/>
                <w:highlight w:val="none"/>
                <w:lang w:val="en-US" w:eastAsia="zh-CN" w:bidi="ar"/>
              </w:rPr>
              <w:t>中标</w:t>
            </w: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（万元）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采购方式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val="en-US" w:eastAsia="zh-CN" w:bidi="ar"/>
              </w:rPr>
              <w:t>中标</w:t>
            </w: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粤道政1311、1307船维修工程项目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广东省东莞航道事务中心东莞航标与测绘所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粤道政1311、1307船上排维修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粤道政1311船工期为20天，粤道政1307船工期为15天，从粤道政1311、1307船进厂上排之日算起。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13.32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2"/>
                <w:kern w:val="2"/>
                <w:sz w:val="21"/>
                <w:szCs w:val="21"/>
                <w:highlight w:val="none"/>
                <w:lang w:val="en-US" w:eastAsia="zh-CN"/>
              </w:rPr>
              <w:t>邀请招标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珠海市杰波威船用配套设备有限公司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left="1276" w:hanging="936"/>
              <w:jc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7E742B5-76C1-449B-A4E0-3C391EC52AD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ECC3D2E-29E8-4278-8C83-F14B75315C5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ZWY5ZGQ1MzQ0N2EzNWQ3YmZjMzMyZWIxNzY5MWIifQ=="/>
  </w:docVars>
  <w:rsids>
    <w:rsidRoot w:val="00000000"/>
    <w:rsid w:val="00AE1C1E"/>
    <w:rsid w:val="0C796C68"/>
    <w:rsid w:val="263151E3"/>
    <w:rsid w:val="2D931C05"/>
    <w:rsid w:val="34B61F58"/>
    <w:rsid w:val="35BC4B20"/>
    <w:rsid w:val="37E959AF"/>
    <w:rsid w:val="38602906"/>
    <w:rsid w:val="43A050CE"/>
    <w:rsid w:val="44B429B0"/>
    <w:rsid w:val="55762F3B"/>
    <w:rsid w:val="570C2270"/>
    <w:rsid w:val="66492713"/>
    <w:rsid w:val="71F8243A"/>
    <w:rsid w:val="73BB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419</Characters>
  <Lines>0</Lines>
  <Paragraphs>0</Paragraphs>
  <TotalTime>0</TotalTime>
  <ScaleCrop>false</ScaleCrop>
  <LinksUpToDate>false</LinksUpToDate>
  <CharactersWithSpaces>420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2023-07-19T03:05:00Z</dcterms:created>
  <dc:creator>Administrator</dc:creator>
  <cp:lastModifiedBy>丶Hhl-l钟</cp:lastModifiedBy>
  <dcterms:modified xsi:type="dcterms:W3CDTF">2024-04-07T10:16:03Z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0FC43293E3B446599104BE9DCA19C7C3_12</vt:lpwstr>
  </property>
</Properties>
</file>