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广东省广州航道事务中心2021年6月19日航道水位和浅滩信息</w:t>
      </w: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1668"/>
        <w:gridCol w:w="1671"/>
        <w:gridCol w:w="3015"/>
        <w:gridCol w:w="1891"/>
        <w:gridCol w:w="915"/>
      </w:tblGrid>
      <w:tr w:rsidR="00971F3A" w:rsidTr="00053C25">
        <w:tc>
          <w:tcPr>
            <w:tcW w:w="1668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7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71F3A" w:rsidTr="00053C25">
        <w:trPr>
          <w:trHeight w:val="860"/>
        </w:trPr>
        <w:tc>
          <w:tcPr>
            <w:tcW w:w="1668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白坭水道</w:t>
            </w:r>
          </w:p>
        </w:tc>
        <w:tc>
          <w:tcPr>
            <w:tcW w:w="1671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鹤岗航道站</w:t>
            </w:r>
          </w:p>
        </w:tc>
        <w:tc>
          <w:tcPr>
            <w:tcW w:w="3015" w:type="dxa"/>
            <w:vAlign w:val="center"/>
          </w:tcPr>
          <w:p w:rsidR="00971F3A" w:rsidRPr="00053C25" w:rsidRDefault="005362DC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0.66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 w:rsidR="00971F3A" w:rsidRPr="00053C25" w:rsidRDefault="00A262A1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  <w:vAlign w:val="center"/>
          </w:tcPr>
          <w:p w:rsidR="00971F3A" w:rsidRDefault="00971F3A" w:rsidP="00053C2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7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0053C25"/>
    <w:rsid w:val="005362DC"/>
    <w:rsid w:val="00971F3A"/>
    <w:rsid w:val="00A262A1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</Words>
  <Characters>98</Characters>
  <Application>Microsoft Office Word</Application>
  <DocSecurity>0</DocSecurity>
  <Lines>1</Lines>
  <Paragraphs>1</Paragraphs>
  <ScaleCrop>false</ScaleCrop>
  <Company>省航道局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梁美玲1</cp:lastModifiedBy>
  <cp:revision>8</cp:revision>
  <cp:lastPrinted>2021-06-18T02:35:00Z</cp:lastPrinted>
  <dcterms:created xsi:type="dcterms:W3CDTF">2021-06-17T07:32:00Z</dcterms:created>
  <dcterms:modified xsi:type="dcterms:W3CDTF">2021-06-21T00:49:00Z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